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E110DF">
        <w:rPr>
          <w:rFonts w:ascii="Times New Roman" w:hAnsi="Times New Roman" w:cs="Times New Roman"/>
          <w:b/>
          <w:sz w:val="40"/>
          <w:szCs w:val="40"/>
        </w:rPr>
        <w:t>янва</w:t>
      </w:r>
      <w:r w:rsidR="0021495B">
        <w:rPr>
          <w:rFonts w:ascii="Times New Roman" w:hAnsi="Times New Roman" w:cs="Times New Roman"/>
          <w:b/>
          <w:sz w:val="40"/>
          <w:szCs w:val="40"/>
        </w:rPr>
        <w:t>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110DF">
        <w:rPr>
          <w:rFonts w:ascii="Times New Roman" w:hAnsi="Times New Roman" w:cs="Times New Roman"/>
          <w:b/>
          <w:sz w:val="40"/>
          <w:szCs w:val="40"/>
        </w:rPr>
        <w:t>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E110DF" w:rsidRDefault="00E110DF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10DF"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физической культуры и спорта </w:t>
            </w:r>
          </w:p>
          <w:p w:rsidR="00D85564" w:rsidRPr="005B13CA" w:rsidRDefault="00E110DF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10DF">
              <w:rPr>
                <w:rFonts w:ascii="Times New Roman" w:hAnsi="Times New Roman" w:cs="Times New Roman"/>
                <w:sz w:val="36"/>
                <w:szCs w:val="36"/>
              </w:rPr>
              <w:t>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E110DF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E110DF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10DF">
              <w:rPr>
                <w:rFonts w:ascii="Times New Roman" w:hAnsi="Times New Roman" w:cs="Times New Roman"/>
                <w:sz w:val="36"/>
                <w:szCs w:val="36"/>
              </w:rPr>
              <w:t>Министерство жилищной политики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E110DF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E3767F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E110DF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10DF">
              <w:rPr>
                <w:rFonts w:ascii="Times New Roman" w:hAnsi="Times New Roman" w:cs="Times New Roman"/>
                <w:sz w:val="36"/>
                <w:szCs w:val="36"/>
              </w:rPr>
              <w:t>Министерство транспорта и дорожной инфраструктуры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E3767F">
        <w:trPr>
          <w:jc w:val="center"/>
        </w:trPr>
        <w:tc>
          <w:tcPr>
            <w:tcW w:w="5240" w:type="dxa"/>
            <w:vAlign w:val="center"/>
          </w:tcPr>
          <w:p w:rsidR="00E110DF" w:rsidRDefault="00E110DF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10DF">
              <w:rPr>
                <w:rFonts w:ascii="Times New Roman" w:hAnsi="Times New Roman" w:cs="Times New Roman"/>
                <w:sz w:val="36"/>
                <w:szCs w:val="36"/>
              </w:rPr>
              <w:t>Уполномоченный по защите прав предпринимателей в Московской области</w:t>
            </w:r>
          </w:p>
          <w:p w:rsidR="00E110DF" w:rsidRPr="00155540" w:rsidRDefault="00E110DF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10DF">
              <w:rPr>
                <w:rFonts w:ascii="Times New Roman" w:hAnsi="Times New Roman" w:cs="Times New Roman"/>
                <w:sz w:val="36"/>
                <w:szCs w:val="36"/>
              </w:rPr>
              <w:t>и его Аппарат</w:t>
            </w:r>
          </w:p>
        </w:tc>
        <w:tc>
          <w:tcPr>
            <w:tcW w:w="4637" w:type="dxa"/>
            <w:vAlign w:val="center"/>
          </w:tcPr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E3767F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E110DF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10DF">
              <w:rPr>
                <w:rFonts w:ascii="Times New Roman" w:hAnsi="Times New Roman" w:cs="Times New Roman"/>
                <w:sz w:val="36"/>
                <w:szCs w:val="36"/>
              </w:rPr>
              <w:t>Министерство социального развития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73159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2020-12-02T05:52:00Z</cp:lastPrinted>
  <dcterms:created xsi:type="dcterms:W3CDTF">2020-12-28T06:05:00Z</dcterms:created>
  <dcterms:modified xsi:type="dcterms:W3CDTF">2020-12-28T06:05:00Z</dcterms:modified>
</cp:coreProperties>
</file>